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62563" w14:textId="77777777" w:rsidR="00EB596C" w:rsidRDefault="00EB596C" w:rsidP="004136E7">
      <w:pPr>
        <w:jc w:val="center"/>
        <w:rPr>
          <w:sz w:val="32"/>
          <w:szCs w:val="32"/>
        </w:rPr>
      </w:pPr>
      <w:proofErr w:type="spellStart"/>
      <w:r>
        <w:rPr>
          <w:sz w:val="32"/>
          <w:szCs w:val="32"/>
        </w:rPr>
        <w:t>Lowson</w:t>
      </w:r>
      <w:proofErr w:type="spellEnd"/>
      <w:r>
        <w:rPr>
          <w:sz w:val="32"/>
          <w:szCs w:val="32"/>
        </w:rPr>
        <w:t xml:space="preserve"> Street Pre-school</w:t>
      </w:r>
    </w:p>
    <w:p w14:paraId="17A04AE9" w14:textId="4E719C4D" w:rsidR="00495CA5" w:rsidRPr="00EB596C" w:rsidRDefault="00495CA5" w:rsidP="004136E7">
      <w:pPr>
        <w:jc w:val="center"/>
        <w:rPr>
          <w:sz w:val="32"/>
          <w:szCs w:val="32"/>
        </w:rPr>
      </w:pPr>
      <w:r w:rsidRPr="00EB596C">
        <w:rPr>
          <w:sz w:val="32"/>
          <w:szCs w:val="32"/>
        </w:rPr>
        <w:t>Safeguarding Children Policy</w:t>
      </w:r>
    </w:p>
    <w:p w14:paraId="7B668D74" w14:textId="77777777" w:rsidR="00495CA5" w:rsidRPr="004136E7" w:rsidRDefault="00495CA5">
      <w:pPr>
        <w:rPr>
          <w:sz w:val="24"/>
          <w:szCs w:val="24"/>
        </w:rPr>
      </w:pPr>
      <w:r w:rsidRPr="004136E7">
        <w:rPr>
          <w:sz w:val="24"/>
          <w:szCs w:val="24"/>
        </w:rPr>
        <w:t>Statement</w:t>
      </w:r>
    </w:p>
    <w:p w14:paraId="36BC2179" w14:textId="01E306D1" w:rsidR="00EB596C" w:rsidRDefault="00495CA5">
      <w:r>
        <w:t xml:space="preserve">Children have </w:t>
      </w:r>
      <w:r w:rsidR="000B1C81">
        <w:t xml:space="preserve">a </w:t>
      </w:r>
      <w:r>
        <w:t>right to protection from being hurt, from violence, abuse and neglect (United Nations Convention on the Rights of the Child, Article 19)</w:t>
      </w:r>
    </w:p>
    <w:p w14:paraId="33C520B0" w14:textId="4503517C" w:rsidR="00495CA5" w:rsidRDefault="00495CA5">
      <w:r>
        <w:t>Most injuries to children are accidental and can be simply explained.  Bruises, scrapes and cuts are part of the normal rough and tumble of a young child’s life.</w:t>
      </w:r>
    </w:p>
    <w:p w14:paraId="597756C4" w14:textId="24BB6AF7" w:rsidR="00C97AB0" w:rsidRDefault="00495CA5">
      <w:r>
        <w:t xml:space="preserve">There are, however, some children who suffer injuries that are not accidental.  The nursery staff have a duty to report any serious concerns they may have about a child to the Darlington Safeguarding Partnership Board within Darlington Borough </w:t>
      </w:r>
      <w:r w:rsidR="00C97AB0">
        <w:t xml:space="preserve">Council, </w:t>
      </w:r>
      <w:r w:rsidR="00C97AB0" w:rsidRPr="00BC48AA">
        <w:rPr>
          <w:b/>
          <w:bCs/>
        </w:rPr>
        <w:t>01325 406222</w:t>
      </w:r>
      <w:r w:rsidR="00C97AB0">
        <w:t>.  Staff are aware of the sensitivity of this issue and of the confidentiality involved.</w:t>
      </w:r>
    </w:p>
    <w:p w14:paraId="41FA47EF" w14:textId="0A8829E2" w:rsidR="00C97AB0" w:rsidRDefault="00C97AB0">
      <w:r>
        <w:t>The nursery staff’s duty must be to support the family but above all, to ensure the protection of the child at all times.</w:t>
      </w:r>
    </w:p>
    <w:p w14:paraId="426727A5" w14:textId="6A5CF0A0" w:rsidR="00C97AB0" w:rsidRDefault="00C97AB0">
      <w:r>
        <w:t>The Children’s Access Point Team ensure that children, young people and their families receive the correct support when needs are identified and at the most appropriate level.</w:t>
      </w:r>
    </w:p>
    <w:p w14:paraId="0A68BF4F" w14:textId="77777777" w:rsidR="00C97AB0" w:rsidRDefault="00C97AB0">
      <w:r>
        <w:t>All staff, both paid and unpaid are aware of the possible indications</w:t>
      </w:r>
      <w:r w:rsidR="00766975">
        <w:t xml:space="preserve"> of abuse and neglect and the procedure for dealing with suspected cases.  A staff guidance pack has been provided to support this and useful phone numbers are displayed in the staff cupboard.</w:t>
      </w:r>
    </w:p>
    <w:p w14:paraId="6F7FEF6C" w14:textId="77777777" w:rsidR="00766975" w:rsidRDefault="00766975"/>
    <w:p w14:paraId="1A10E524" w14:textId="77777777" w:rsidR="00766975" w:rsidRDefault="00766975">
      <w:r>
        <w:t>Practitioners who work with children in this pre school will read this policy within the framework of:</w:t>
      </w:r>
    </w:p>
    <w:p w14:paraId="153366EE" w14:textId="77777777" w:rsidR="00766975" w:rsidRDefault="00766975">
      <w:r>
        <w:tab/>
        <w:t>Working Together to Safeguard Children (July 2018) updated</w:t>
      </w:r>
    </w:p>
    <w:p w14:paraId="70006B8F" w14:textId="77777777" w:rsidR="00766975" w:rsidRDefault="00766975">
      <w:r>
        <w:tab/>
        <w:t>Safeguarding Children and Safer Recruitment in Education (20 April 2011)</w:t>
      </w:r>
    </w:p>
    <w:p w14:paraId="5B2B4881" w14:textId="77777777" w:rsidR="00AB3737" w:rsidRDefault="00766975">
      <w:r>
        <w:tab/>
      </w:r>
      <w:r w:rsidR="00AB3737">
        <w:t>Information Sharing (4 July 2018)</w:t>
      </w:r>
    </w:p>
    <w:p w14:paraId="26896AEF" w14:textId="77777777" w:rsidR="00AB3737" w:rsidRDefault="00AB3737">
      <w:r>
        <w:tab/>
        <w:t>Children’s Act (1989)</w:t>
      </w:r>
    </w:p>
    <w:p w14:paraId="00D82626" w14:textId="77777777" w:rsidR="00AB3737" w:rsidRDefault="00AB3737">
      <w:r>
        <w:tab/>
        <w:t>Children’s Act (2004)</w:t>
      </w:r>
    </w:p>
    <w:p w14:paraId="7F3C32AD" w14:textId="77777777" w:rsidR="00AB3737" w:rsidRDefault="00AB3737">
      <w:r>
        <w:tab/>
        <w:t>Education Act (2002)</w:t>
      </w:r>
    </w:p>
    <w:p w14:paraId="437123DD" w14:textId="77777777" w:rsidR="00AB3737" w:rsidRDefault="00AB3737">
      <w:r>
        <w:t>All staff will work to ensure that:</w:t>
      </w:r>
    </w:p>
    <w:p w14:paraId="6679B4D1" w14:textId="77777777" w:rsidR="00AB3737" w:rsidRDefault="00AB3737">
      <w:r>
        <w:tab/>
        <w:t>Children feel listened to, valued and respected</w:t>
      </w:r>
    </w:p>
    <w:p w14:paraId="661AA677" w14:textId="77777777" w:rsidR="00AB3737" w:rsidRDefault="00AB3737">
      <w:r>
        <w:tab/>
        <w:t>Staff are aware of indicators of abuse and know how to share their concerns appropriately</w:t>
      </w:r>
    </w:p>
    <w:p w14:paraId="27711CB1" w14:textId="77777777" w:rsidR="00AB3737" w:rsidRDefault="00AB3737">
      <w:r>
        <w:tab/>
        <w:t>All paid and unpaid staff are subject to rigorous recruitment procedures</w:t>
      </w:r>
    </w:p>
    <w:p w14:paraId="396676A3" w14:textId="77777777" w:rsidR="00AB3737" w:rsidRDefault="00AB3737">
      <w:r>
        <w:tab/>
        <w:t>All paid and unpaid staff are given appropriate support and training.</w:t>
      </w:r>
    </w:p>
    <w:p w14:paraId="2AE217DE" w14:textId="77777777" w:rsidR="00AB3737" w:rsidRDefault="00AB3737"/>
    <w:p w14:paraId="132AA7DA" w14:textId="77777777" w:rsidR="00EB596C" w:rsidRDefault="00EB596C">
      <w:pPr>
        <w:rPr>
          <w:sz w:val="24"/>
          <w:szCs w:val="24"/>
        </w:rPr>
      </w:pPr>
    </w:p>
    <w:p w14:paraId="3EBA7285" w14:textId="70554AFC" w:rsidR="00AB3737" w:rsidRPr="00EB596C" w:rsidRDefault="00AB3737">
      <w:pPr>
        <w:rPr>
          <w:sz w:val="24"/>
          <w:szCs w:val="24"/>
        </w:rPr>
      </w:pPr>
      <w:r w:rsidRPr="00EB596C">
        <w:rPr>
          <w:sz w:val="24"/>
          <w:szCs w:val="24"/>
        </w:rPr>
        <w:lastRenderedPageBreak/>
        <w:t>Referrals of child abuse</w:t>
      </w:r>
    </w:p>
    <w:p w14:paraId="11C82E1D" w14:textId="77777777" w:rsidR="00AB3737" w:rsidRDefault="00AB3737">
      <w:r>
        <w:t>If a child arrive at nursery with injuries staff should:</w:t>
      </w:r>
    </w:p>
    <w:p w14:paraId="479DC130" w14:textId="77777777" w:rsidR="00AB3737" w:rsidRDefault="00AB3737">
      <w:r>
        <w:tab/>
        <w:t>Ensure immediate medical attention, if necessary</w:t>
      </w:r>
    </w:p>
    <w:p w14:paraId="0A092030" w14:textId="77777777" w:rsidR="00AB3737" w:rsidRDefault="00AB3737" w:rsidP="00AB3737">
      <w:pPr>
        <w:ind w:left="720"/>
      </w:pPr>
      <w:r>
        <w:t>Ask the parent/carer how the injuries occurred (explanations, however puzzling should be accepted and accusations must not be made)</w:t>
      </w:r>
    </w:p>
    <w:p w14:paraId="1B248B6F" w14:textId="77777777" w:rsidR="00E201B3" w:rsidRDefault="00AB3737" w:rsidP="00AB3737">
      <w:pPr>
        <w:ind w:left="720"/>
      </w:pPr>
      <w:r>
        <w:t>Make a written record by completing</w:t>
      </w:r>
      <w:r w:rsidR="00E201B3">
        <w:t xml:space="preserve"> an </w:t>
      </w:r>
      <w:proofErr w:type="gramStart"/>
      <w:r w:rsidR="00E201B3">
        <w:t>injuries</w:t>
      </w:r>
      <w:proofErr w:type="gramEnd"/>
      <w:r w:rsidR="00E201B3">
        <w:t xml:space="preserve"> from home form, including diagrams of observations and the explanation given, have a witness wherever possible.  This recording of information is to ensure that reasonably full and clear information is obtained in order to be able to make an appropriate referral if necessary.</w:t>
      </w:r>
    </w:p>
    <w:p w14:paraId="6405EB6D" w14:textId="77777777" w:rsidR="00AB3737" w:rsidRDefault="00E201B3" w:rsidP="00AB3737">
      <w:pPr>
        <w:ind w:left="720"/>
      </w:pPr>
      <w:r>
        <w:t xml:space="preserve"> </w:t>
      </w:r>
      <w:r w:rsidR="00AB3737">
        <w:t xml:space="preserve"> </w:t>
      </w:r>
    </w:p>
    <w:p w14:paraId="5225A716" w14:textId="77777777" w:rsidR="00766975" w:rsidRDefault="00766975">
      <w:r>
        <w:t xml:space="preserve"> </w:t>
      </w:r>
      <w:r w:rsidR="00E201B3">
        <w:t xml:space="preserve">If there is a real concern that the injuries have been caused by assault or a failure to protect the child, the Manager or person in charge will then contact Darlington Borough Councils, Children’s Access Point (CAP) </w:t>
      </w:r>
      <w:r w:rsidR="00E201B3" w:rsidRPr="00BC48AA">
        <w:rPr>
          <w:b/>
          <w:bCs/>
        </w:rPr>
        <w:t>01325 406222</w:t>
      </w:r>
      <w:r w:rsidR="00E201B3">
        <w:t xml:space="preserve"> during office hours.  If there is a serious concern about the child’s safety out of office hours contact the Emergency Duty Team on </w:t>
      </w:r>
      <w:r w:rsidR="00E201B3" w:rsidRPr="00BC48AA">
        <w:rPr>
          <w:b/>
          <w:bCs/>
        </w:rPr>
        <w:t>01642 524552</w:t>
      </w:r>
      <w:r w:rsidR="00007977">
        <w:t xml:space="preserve">.  If the child is at immediate risk the police will be called.  If there is a concern regarding an older sibling under the age of 19 the First Point of Contact team can be called on </w:t>
      </w:r>
      <w:r w:rsidR="00007977" w:rsidRPr="00BC48AA">
        <w:rPr>
          <w:b/>
          <w:bCs/>
        </w:rPr>
        <w:t>01325 406111</w:t>
      </w:r>
      <w:r w:rsidR="00007977">
        <w:t>.</w:t>
      </w:r>
    </w:p>
    <w:p w14:paraId="0987E5D1" w14:textId="77777777" w:rsidR="00007977" w:rsidRDefault="00007977"/>
    <w:p w14:paraId="3D8828D7" w14:textId="77777777" w:rsidR="00007977" w:rsidRPr="004136E7" w:rsidRDefault="00007977">
      <w:pPr>
        <w:rPr>
          <w:sz w:val="24"/>
          <w:szCs w:val="24"/>
        </w:rPr>
      </w:pPr>
      <w:r w:rsidRPr="004136E7">
        <w:rPr>
          <w:sz w:val="24"/>
          <w:szCs w:val="24"/>
        </w:rPr>
        <w:t>Suspicion of Abuse</w:t>
      </w:r>
    </w:p>
    <w:p w14:paraId="2B939680" w14:textId="77777777" w:rsidR="00007977" w:rsidRDefault="00007977">
      <w:r>
        <w:t xml:space="preserve">If through conversation or other contact with a child, a staff member has reason to </w:t>
      </w:r>
      <w:r w:rsidR="009B55C0">
        <w:t>suspect physical, sexual or emotional abuse or neglect they should do the following:</w:t>
      </w:r>
    </w:p>
    <w:p w14:paraId="58017089" w14:textId="77777777" w:rsidR="009B55C0" w:rsidRDefault="009B55C0" w:rsidP="009B55C0">
      <w:pPr>
        <w:ind w:left="720"/>
      </w:pPr>
      <w:r>
        <w:t>Listen to what the child says.  Be comforting and sympathetic.  Ensure that the child feels as little responsibility as possible.</w:t>
      </w:r>
    </w:p>
    <w:p w14:paraId="4A470EE9" w14:textId="77777777" w:rsidR="009B55C0" w:rsidRDefault="009B55C0" w:rsidP="009B55C0">
      <w:pPr>
        <w:ind w:left="720"/>
      </w:pPr>
      <w:r>
        <w:t>It is particularly important not to make any suggestions to the child regarding how the incident may have happened, therefore do not question the child, except to clarify what he/she is saying</w:t>
      </w:r>
    </w:p>
    <w:p w14:paraId="2313E400" w14:textId="77777777" w:rsidR="009B55C0" w:rsidRDefault="009B55C0" w:rsidP="009B55C0">
      <w:pPr>
        <w:ind w:left="720"/>
      </w:pPr>
      <w:r>
        <w:t xml:space="preserve">Write down exactly what the child says, what actions concern you and what you said in response.  Sign and </w:t>
      </w:r>
      <w:proofErr w:type="gramStart"/>
      <w:r>
        <w:t>date</w:t>
      </w:r>
      <w:proofErr w:type="gramEnd"/>
      <w:r>
        <w:t xml:space="preserve"> it.</w:t>
      </w:r>
    </w:p>
    <w:p w14:paraId="4D1EA84B" w14:textId="77777777" w:rsidR="009B55C0" w:rsidRDefault="009B55C0" w:rsidP="009B55C0">
      <w:pPr>
        <w:ind w:left="720"/>
      </w:pPr>
      <w:r>
        <w:t>Do not make assumptions about who the allegations might concern.  If a member of staff is involved, appropriate steps must be taken to ensure the safety of the child and other children.</w:t>
      </w:r>
    </w:p>
    <w:p w14:paraId="2C2B2C59" w14:textId="77777777" w:rsidR="00433F03" w:rsidRDefault="009B55C0" w:rsidP="009B55C0">
      <w:pPr>
        <w:ind w:left="720"/>
      </w:pPr>
      <w:r>
        <w:t>Inform the Manager, or person in charge, of your suspicions so that, if deemed appropriate, they can contact</w:t>
      </w:r>
      <w:r w:rsidR="00433F03">
        <w:t xml:space="preserve"> the Darlington Borough Council, Darlington safeguarding Partnership Board</w:t>
      </w:r>
    </w:p>
    <w:p w14:paraId="0F5129C7" w14:textId="77777777" w:rsidR="00433F03" w:rsidRDefault="00433F03" w:rsidP="009B55C0">
      <w:pPr>
        <w:ind w:left="720"/>
      </w:pPr>
      <w:r>
        <w:t>Once a child is referred an assessment will be made of the child’s needs.</w:t>
      </w:r>
    </w:p>
    <w:p w14:paraId="37BC69CC" w14:textId="667604E0" w:rsidR="00433F03" w:rsidRDefault="00433F03" w:rsidP="00433F03">
      <w:r>
        <w:t>If a staff member has reported a concern about a child and the Manager decides not to refer at this stage, it is the responsibility of any member of staff unhappy with this decision to make their own referral.</w:t>
      </w:r>
    </w:p>
    <w:p w14:paraId="58A5E56F" w14:textId="6F5FA7EA" w:rsidR="00EB596C" w:rsidRDefault="00EB596C" w:rsidP="00433F03"/>
    <w:p w14:paraId="43B9BEFC" w14:textId="77777777" w:rsidR="00EB596C" w:rsidRDefault="00EB596C" w:rsidP="00433F03"/>
    <w:p w14:paraId="52337AEB" w14:textId="77777777" w:rsidR="00433F03" w:rsidRPr="004136E7" w:rsidRDefault="00433F03" w:rsidP="00433F03">
      <w:pPr>
        <w:rPr>
          <w:sz w:val="24"/>
          <w:szCs w:val="24"/>
        </w:rPr>
      </w:pPr>
      <w:r w:rsidRPr="004136E7">
        <w:rPr>
          <w:sz w:val="24"/>
          <w:szCs w:val="24"/>
        </w:rPr>
        <w:lastRenderedPageBreak/>
        <w:t>Allegations against a member of staff</w:t>
      </w:r>
    </w:p>
    <w:p w14:paraId="1BFF71F9" w14:textId="2D86C74F" w:rsidR="00433F03" w:rsidRDefault="00433F03" w:rsidP="00433F03">
      <w:r>
        <w:t xml:space="preserve">To protect the children, all staff who work in the nursery are required to have </w:t>
      </w:r>
      <w:r w:rsidR="004136E7">
        <w:t>completed</w:t>
      </w:r>
      <w:r>
        <w:t xml:space="preserve"> a satisfactory Criminal Records Bureau (CRB) check.  It is our practice for those staff waiting for their check to clear and other nursery visitors/helpers to always be supervised and never left alone with the children.</w:t>
      </w:r>
    </w:p>
    <w:p w14:paraId="31C426D0" w14:textId="77777777" w:rsidR="00433F03" w:rsidRDefault="00433F03" w:rsidP="00433F03"/>
    <w:p w14:paraId="4D11CCBC" w14:textId="77777777" w:rsidR="00433F03" w:rsidRDefault="00433F03" w:rsidP="00433F03">
      <w:r>
        <w:t xml:space="preserve">If a member of staff suspects a colleague of abusing a </w:t>
      </w:r>
      <w:proofErr w:type="gramStart"/>
      <w:r>
        <w:t>child</w:t>
      </w:r>
      <w:proofErr w:type="gramEnd"/>
      <w:r>
        <w:t xml:space="preserve"> they must report it to the Manager or person in charge immediately.  The member of staff concerned would be suspended from duties immediately, pending a full enquiry.  You can contact the hotline in three ways</w:t>
      </w:r>
    </w:p>
    <w:p w14:paraId="3EE8139A" w14:textId="77777777" w:rsidR="0090621E" w:rsidRDefault="00433F03" w:rsidP="00433F03">
      <w:r>
        <w:tab/>
        <w:t>Call u</w:t>
      </w:r>
      <w:r w:rsidR="0090621E">
        <w:t xml:space="preserve">s on </w:t>
      </w:r>
      <w:r w:rsidR="0090621E" w:rsidRPr="00BC48AA">
        <w:rPr>
          <w:b/>
          <w:bCs/>
        </w:rPr>
        <w:t>0300 123 3155</w:t>
      </w:r>
      <w:r w:rsidR="0090621E">
        <w:t xml:space="preserve"> (Monday to Friday from 8.00am to 6.00pm)</w:t>
      </w:r>
    </w:p>
    <w:p w14:paraId="6844C379" w14:textId="77777777" w:rsidR="0090621E" w:rsidRDefault="0090621E" w:rsidP="00433F03">
      <w:r>
        <w:tab/>
        <w:t xml:space="preserve">Email us at </w:t>
      </w:r>
      <w:hyperlink r:id="rId4" w:history="1">
        <w:r w:rsidRPr="00B80812">
          <w:rPr>
            <w:rStyle w:val="Hyperlink"/>
          </w:rPr>
          <w:t>whistleblowing@ofsted.gov.uk</w:t>
        </w:r>
      </w:hyperlink>
    </w:p>
    <w:p w14:paraId="310BF291" w14:textId="77777777" w:rsidR="0090621E" w:rsidRDefault="0090621E" w:rsidP="00433F03">
      <w:r>
        <w:tab/>
        <w:t>Write to us at:</w:t>
      </w:r>
    </w:p>
    <w:p w14:paraId="326576F3" w14:textId="77777777" w:rsidR="0090621E" w:rsidRDefault="0090621E" w:rsidP="00433F03">
      <w:r>
        <w:tab/>
        <w:t>WBHL, Ofsted, Piccadilly Gate, Store Street, Manchester, M1 2WD</w:t>
      </w:r>
    </w:p>
    <w:p w14:paraId="79910CAF" w14:textId="77777777" w:rsidR="0090621E" w:rsidRDefault="0090621E" w:rsidP="00433F03">
      <w:r>
        <w:t xml:space="preserve">Any member of staff who has had an allegation made against them should be aware that they can contact Ofsted, </w:t>
      </w:r>
      <w:proofErr w:type="spellStart"/>
      <w:r>
        <w:t>tel</w:t>
      </w:r>
      <w:proofErr w:type="spellEnd"/>
      <w:r>
        <w:t xml:space="preserve">: </w:t>
      </w:r>
      <w:r w:rsidRPr="00BC48AA">
        <w:rPr>
          <w:b/>
          <w:bCs/>
        </w:rPr>
        <w:t>0300 123 1231</w:t>
      </w:r>
      <w:r>
        <w:t>, who will be able to offer them support and advice.</w:t>
      </w:r>
    </w:p>
    <w:p w14:paraId="46B02FB3" w14:textId="77777777" w:rsidR="0090621E" w:rsidRPr="004136E7" w:rsidRDefault="0090621E" w:rsidP="00433F03">
      <w:pPr>
        <w:rPr>
          <w:sz w:val="24"/>
          <w:szCs w:val="24"/>
        </w:rPr>
      </w:pPr>
      <w:r w:rsidRPr="004136E7">
        <w:rPr>
          <w:sz w:val="24"/>
          <w:szCs w:val="24"/>
        </w:rPr>
        <w:t>Subsequent action</w:t>
      </w:r>
    </w:p>
    <w:p w14:paraId="7022BC31" w14:textId="77777777" w:rsidR="0090621E" w:rsidRDefault="0090621E" w:rsidP="00433F03">
      <w:r>
        <w:t>Following and referral of abuse, enquiries will be undertaken by Social Services and possibly the Police.  Staff may be required to provide statements and attend an initial Child Protection Conference.</w:t>
      </w:r>
    </w:p>
    <w:p w14:paraId="7F9A9FA7" w14:textId="74780539" w:rsidR="0090621E" w:rsidRDefault="0090621E" w:rsidP="00433F03">
      <w:r>
        <w:t>Ofsted would be informed of any action taken.</w:t>
      </w:r>
    </w:p>
    <w:p w14:paraId="3B6D401D" w14:textId="105212BE" w:rsidR="00CA50AC" w:rsidRPr="004136E7" w:rsidRDefault="00CA50AC" w:rsidP="00433F03">
      <w:pPr>
        <w:rPr>
          <w:sz w:val="24"/>
          <w:szCs w:val="24"/>
        </w:rPr>
      </w:pPr>
      <w:r w:rsidRPr="004136E7">
        <w:rPr>
          <w:sz w:val="24"/>
          <w:szCs w:val="24"/>
        </w:rPr>
        <w:t>County Lines</w:t>
      </w:r>
    </w:p>
    <w:p w14:paraId="37A5B9CC" w14:textId="3C9CB254" w:rsidR="00CA50AC" w:rsidRDefault="00CA50AC" w:rsidP="00433F03">
      <w:proofErr w:type="spellStart"/>
      <w:r>
        <w:t>Lowson</w:t>
      </w:r>
      <w:proofErr w:type="spellEnd"/>
      <w:r>
        <w:t xml:space="preserve"> Street </w:t>
      </w:r>
      <w:proofErr w:type="spellStart"/>
      <w:r>
        <w:t>Pre school</w:t>
      </w:r>
      <w:proofErr w:type="spellEnd"/>
      <w:r>
        <w:t xml:space="preserve"> is aware of County Lines ‘criminal exploitation of children and vulnerable adults to sell </w:t>
      </w:r>
      <w:proofErr w:type="gramStart"/>
      <w:r>
        <w:t>drugs</w:t>
      </w:r>
      <w:r w:rsidR="00BC48AA">
        <w:t>’</w:t>
      </w:r>
      <w:proofErr w:type="gramEnd"/>
      <w:r w:rsidR="00EB596C">
        <w:t>.</w:t>
      </w:r>
    </w:p>
    <w:p w14:paraId="0B584662" w14:textId="44E18BEA" w:rsidR="00CA50AC" w:rsidRDefault="00AF1002" w:rsidP="00433F03">
      <w:r>
        <w:t xml:space="preserve">If there is a concern staff would initially speak to the Manager. </w:t>
      </w:r>
      <w:r w:rsidR="000B1C81">
        <w:t>The Darlington Safeguarding Partnership could be contacted for further advice, however</w:t>
      </w:r>
      <w:r>
        <w:t xml:space="preserve"> </w:t>
      </w:r>
      <w:r w:rsidR="000B1C81">
        <w:t>i</w:t>
      </w:r>
      <w:r>
        <w:t xml:space="preserve">f someone was deemed immediately at risk the police would be contacted.  </w:t>
      </w:r>
    </w:p>
    <w:p w14:paraId="69EBD39C" w14:textId="77777777" w:rsidR="0090621E" w:rsidRPr="004136E7" w:rsidRDefault="0090621E" w:rsidP="00433F03">
      <w:pPr>
        <w:rPr>
          <w:sz w:val="24"/>
          <w:szCs w:val="24"/>
        </w:rPr>
      </w:pPr>
      <w:r w:rsidRPr="004136E7">
        <w:rPr>
          <w:sz w:val="24"/>
          <w:szCs w:val="24"/>
        </w:rPr>
        <w:t>Procedure or dealing with irate parents</w:t>
      </w:r>
    </w:p>
    <w:p w14:paraId="1721F0F3" w14:textId="77777777" w:rsidR="00E647DF" w:rsidRDefault="00E647DF" w:rsidP="00433F03">
      <w:r>
        <w:t>In the unlikely event that a parent starts to act in an aggressive or abusive way at the nursery the member of staff should direct the parent away from the children and into a private area such as the office.  If the area is out of view, a second member of staff should be in attendance.  The staff should act in a calm and professional way and ask the parent to calm down, whilst making it clear that we can not tolerate aggressive or abusive language or behaviour.  Once the parent calms down, the member of staff should then listen to their concerns and respond appropriately.</w:t>
      </w:r>
    </w:p>
    <w:p w14:paraId="0C2555A0" w14:textId="77777777" w:rsidR="00E647DF" w:rsidRPr="004136E7" w:rsidRDefault="00E647DF" w:rsidP="00433F03">
      <w:pPr>
        <w:rPr>
          <w:sz w:val="24"/>
          <w:szCs w:val="24"/>
        </w:rPr>
      </w:pPr>
      <w:r w:rsidRPr="004136E7">
        <w:rPr>
          <w:sz w:val="24"/>
          <w:szCs w:val="24"/>
        </w:rPr>
        <w:t>Confidentiality</w:t>
      </w:r>
    </w:p>
    <w:p w14:paraId="0F528936" w14:textId="77777777" w:rsidR="00E647DF" w:rsidRDefault="00E647DF" w:rsidP="00433F03">
      <w:r>
        <w:t>The nursery has a right to share information regarding child protection with other childcare professionals.  All information will be kept confidential.</w:t>
      </w:r>
    </w:p>
    <w:p w14:paraId="68763F70" w14:textId="77777777" w:rsidR="000B1C81" w:rsidRDefault="000B1C81" w:rsidP="00433F03">
      <w:pPr>
        <w:rPr>
          <w:sz w:val="24"/>
          <w:szCs w:val="24"/>
        </w:rPr>
      </w:pPr>
    </w:p>
    <w:p w14:paraId="6C6684ED" w14:textId="1BC17A1C" w:rsidR="00E647DF" w:rsidRPr="004136E7" w:rsidRDefault="00E647DF" w:rsidP="00433F03">
      <w:pPr>
        <w:rPr>
          <w:sz w:val="24"/>
          <w:szCs w:val="24"/>
        </w:rPr>
      </w:pPr>
      <w:r w:rsidRPr="004136E7">
        <w:rPr>
          <w:sz w:val="24"/>
          <w:szCs w:val="24"/>
        </w:rPr>
        <w:lastRenderedPageBreak/>
        <w:t>Named Person</w:t>
      </w:r>
    </w:p>
    <w:p w14:paraId="34066DA9" w14:textId="62721914" w:rsidR="00E647DF" w:rsidRDefault="00E647DF" w:rsidP="00433F03">
      <w:r>
        <w:t>We have a na</w:t>
      </w:r>
      <w:r w:rsidR="00FB1E52">
        <w:t>m</w:t>
      </w:r>
      <w:r>
        <w:t>ed person for Safeguarding Children in the nursery and this person will attend all training and relevant meetings available to gain information with regard to up-to date issues.  This information will be used to support the nursery team.  In addition to the named person, all staff attend the specialist Safeguarding Children training to ensure someone with the appropriate knowledge of referral procedures is on the premises at all times.</w:t>
      </w:r>
    </w:p>
    <w:p w14:paraId="4E3908EE" w14:textId="3CCF679E" w:rsidR="00BC48AA" w:rsidRPr="00BC48AA" w:rsidRDefault="00BC48AA" w:rsidP="00433F03">
      <w:pPr>
        <w:rPr>
          <w:sz w:val="24"/>
          <w:szCs w:val="24"/>
        </w:rPr>
      </w:pPr>
      <w:r w:rsidRPr="00BC48AA">
        <w:rPr>
          <w:sz w:val="24"/>
          <w:szCs w:val="24"/>
        </w:rPr>
        <w:t>Important Numbers</w:t>
      </w:r>
    </w:p>
    <w:p w14:paraId="7F6F9E6A" w14:textId="561B682A" w:rsidR="00CA50AC" w:rsidRDefault="00CA50AC" w:rsidP="00433F03">
      <w:r>
        <w:t xml:space="preserve">Children’s First Response Team (previously MASH) </w:t>
      </w:r>
      <w:r w:rsidRPr="00BC48AA">
        <w:rPr>
          <w:b/>
          <w:bCs/>
        </w:rPr>
        <w:t>01325 742020</w:t>
      </w:r>
    </w:p>
    <w:p w14:paraId="75A9C615" w14:textId="35C5C6FD" w:rsidR="00E647DF" w:rsidRDefault="00E647DF" w:rsidP="00433F03">
      <w:r>
        <w:t>The current named person for Safeguarding Children is Michelle Vallis</w:t>
      </w:r>
      <w:r w:rsidR="00CA50AC">
        <w:t>.</w:t>
      </w:r>
    </w:p>
    <w:p w14:paraId="1BB5BDBB" w14:textId="00B18847" w:rsidR="00CA50AC" w:rsidRDefault="00CA50AC" w:rsidP="00433F03">
      <w:r>
        <w:t xml:space="preserve">CME officer is Joanna Conway – </w:t>
      </w:r>
      <w:bookmarkStart w:id="0" w:name="_GoBack"/>
      <w:r w:rsidRPr="00BC48AA">
        <w:rPr>
          <w:b/>
          <w:bCs/>
        </w:rPr>
        <w:t>01325 405848</w:t>
      </w:r>
      <w:bookmarkEnd w:id="0"/>
    </w:p>
    <w:p w14:paraId="0D20FDBB" w14:textId="77777777" w:rsidR="00E647DF" w:rsidRDefault="00E647DF" w:rsidP="00433F03"/>
    <w:p w14:paraId="45B2AA34" w14:textId="77777777" w:rsidR="00FB1E52" w:rsidRDefault="00E647DF" w:rsidP="00433F03">
      <w:r>
        <w:t>Signed _____________________________________________</w:t>
      </w:r>
      <w:proofErr w:type="gramStart"/>
      <w:r>
        <w:t>_</w:t>
      </w:r>
      <w:r w:rsidR="00FB1E52">
        <w:t xml:space="preserve"> </w:t>
      </w:r>
      <w:r w:rsidR="00433F03">
        <w:t xml:space="preserve"> </w:t>
      </w:r>
      <w:r>
        <w:t>Date</w:t>
      </w:r>
      <w:proofErr w:type="gramEnd"/>
      <w:r>
        <w:t xml:space="preserve"> _______________________</w:t>
      </w:r>
    </w:p>
    <w:p w14:paraId="72385A5D" w14:textId="77777777" w:rsidR="009B55C0" w:rsidRDefault="00FB1E52" w:rsidP="00433F03">
      <w:r>
        <w:tab/>
      </w:r>
      <w:r>
        <w:tab/>
      </w:r>
      <w:r>
        <w:tab/>
      </w:r>
      <w:r>
        <w:tab/>
      </w:r>
      <w:r>
        <w:tab/>
      </w:r>
      <w:r>
        <w:tab/>
      </w:r>
      <w:r>
        <w:tab/>
      </w:r>
      <w:r>
        <w:tab/>
        <w:t>Review Date ___________________</w:t>
      </w:r>
      <w:r w:rsidR="009B55C0">
        <w:t xml:space="preserve">  </w:t>
      </w:r>
    </w:p>
    <w:p w14:paraId="76EF9AF1" w14:textId="77777777" w:rsidR="009B55C0" w:rsidRDefault="009B55C0" w:rsidP="009B55C0">
      <w:pPr>
        <w:ind w:left="720"/>
      </w:pPr>
    </w:p>
    <w:p w14:paraId="611804D0" w14:textId="77777777" w:rsidR="00007977" w:rsidRDefault="00007977"/>
    <w:p w14:paraId="717D83BD" w14:textId="77777777" w:rsidR="00007977" w:rsidRDefault="00007977"/>
    <w:p w14:paraId="7733E43D" w14:textId="77777777" w:rsidR="00007977" w:rsidRDefault="00007977"/>
    <w:p w14:paraId="1CC7FEA9" w14:textId="77777777" w:rsidR="00E201B3" w:rsidRDefault="00E201B3"/>
    <w:sectPr w:rsidR="00E20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A5"/>
    <w:rsid w:val="00007977"/>
    <w:rsid w:val="000B1C81"/>
    <w:rsid w:val="003D473F"/>
    <w:rsid w:val="004136E7"/>
    <w:rsid w:val="00433F03"/>
    <w:rsid w:val="00495CA5"/>
    <w:rsid w:val="00766975"/>
    <w:rsid w:val="0090621E"/>
    <w:rsid w:val="009B55C0"/>
    <w:rsid w:val="00AB3737"/>
    <w:rsid w:val="00AF1002"/>
    <w:rsid w:val="00BC48AA"/>
    <w:rsid w:val="00C97AB0"/>
    <w:rsid w:val="00CA50AC"/>
    <w:rsid w:val="00E201B3"/>
    <w:rsid w:val="00E647DF"/>
    <w:rsid w:val="00EB596C"/>
    <w:rsid w:val="00FB1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D594"/>
  <w15:chartTrackingRefBased/>
  <w15:docId w15:val="{93214F6B-A6F8-4823-972B-1FE5EA36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21E"/>
    <w:rPr>
      <w:color w:val="0563C1" w:themeColor="hyperlink"/>
      <w:u w:val="single"/>
    </w:rPr>
  </w:style>
  <w:style w:type="character" w:styleId="UnresolvedMention">
    <w:name w:val="Unresolved Mention"/>
    <w:basedOn w:val="DefaultParagraphFont"/>
    <w:uiPriority w:val="99"/>
    <w:semiHidden/>
    <w:unhideWhenUsed/>
    <w:rsid w:val="0090621E"/>
    <w:rPr>
      <w:color w:val="605E5C"/>
      <w:shd w:val="clear" w:color="auto" w:fill="E1DFDD"/>
    </w:rPr>
  </w:style>
  <w:style w:type="paragraph" w:styleId="BalloonText">
    <w:name w:val="Balloon Text"/>
    <w:basedOn w:val="Normal"/>
    <w:link w:val="BalloonTextChar"/>
    <w:uiPriority w:val="99"/>
    <w:semiHidden/>
    <w:unhideWhenUsed/>
    <w:rsid w:val="003D4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histleblowing@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Vallis</dc:creator>
  <cp:keywords/>
  <dc:description/>
  <cp:lastModifiedBy>Michelle Vallis</cp:lastModifiedBy>
  <cp:revision>5</cp:revision>
  <cp:lastPrinted>2019-11-26T11:08:00Z</cp:lastPrinted>
  <dcterms:created xsi:type="dcterms:W3CDTF">2019-11-21T16:09:00Z</dcterms:created>
  <dcterms:modified xsi:type="dcterms:W3CDTF">2019-11-26T11:43:00Z</dcterms:modified>
</cp:coreProperties>
</file>